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68" w:rsidRPr="00246E68" w:rsidRDefault="00765008" w:rsidP="0024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  </w:t>
      </w:r>
      <w:r w:rsidR="008162DB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>ООО «ЭДЕЛЬВЕЙС</w:t>
      </w:r>
      <w:r w:rsidR="00246E68" w:rsidRPr="008162DB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352"/>
        <w:gridCol w:w="1974"/>
        <w:gridCol w:w="868"/>
        <w:gridCol w:w="2092"/>
        <w:gridCol w:w="1975"/>
      </w:tblGrid>
      <w:tr w:rsidR="00246E68" w:rsidRPr="00246E68" w:rsidTr="00246E68">
        <w:trPr>
          <w:trHeight w:val="15"/>
          <w:tblCellSpacing w:w="15" w:type="dxa"/>
        </w:trPr>
        <w:tc>
          <w:tcPr>
            <w:tcW w:w="2049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egl_phr1776"/>
            <w:bookmarkEnd w:id="0"/>
          </w:p>
        </w:tc>
        <w:tc>
          <w:tcPr>
            <w:tcW w:w="322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E68" w:rsidRPr="00246E68" w:rsidTr="00246E68">
        <w:trPr>
          <w:tblCellSpacing w:w="15" w:type="dxa"/>
        </w:trPr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Q0001ZZZZ216838V"/>
            <w:bookmarkStart w:id="2" w:name="regl_phr1777"/>
            <w:bookmarkEnd w:id="1"/>
            <w:bookmarkEnd w:id="2"/>
            <w:r w:rsidRPr="00246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egl_phr1778"/>
            <w:bookmarkStart w:id="4" w:name="Q0000ZZZZ1L6M35E"/>
            <w:bookmarkEnd w:id="3"/>
            <w:bookmarkEnd w:id="4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246E68" w:rsidRPr="00246E68" w:rsidTr="00246E68">
        <w:trPr>
          <w:tblCellSpacing w:w="15" w:type="dxa"/>
        </w:trPr>
        <w:tc>
          <w:tcPr>
            <w:tcW w:w="20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8162DB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bookmarkStart w:id="5" w:name="regl_phr1779"/>
            <w:bookmarkEnd w:id="5"/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egl_phr1780"/>
            <w:bookmarkStart w:id="7" w:name="Q0000ZZZZ1ILC370"/>
            <w:bookmarkEnd w:id="6"/>
            <w:bookmarkEnd w:id="7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egl_phr1781"/>
            <w:bookmarkEnd w:id="8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</w:tr>
      <w:tr w:rsidR="00246E68" w:rsidRPr="00246E68" w:rsidTr="00246E68">
        <w:trPr>
          <w:tblCellSpacing w:w="15" w:type="dxa"/>
        </w:trPr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egl_phr1782"/>
            <w:bookmarkStart w:id="10" w:name="Q0000ZZZZ27C43HN"/>
            <w:bookmarkStart w:id="11" w:name="Q0000ZZZZ1KA8397"/>
            <w:bookmarkStart w:id="12" w:name="regl_phr1783"/>
            <w:bookmarkEnd w:id="9"/>
            <w:bookmarkEnd w:id="10"/>
            <w:bookmarkEnd w:id="11"/>
            <w:bookmarkEnd w:id="12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выделении к уничтожению </w:t>
            </w: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архивных документов, не подлежащих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325C23" w:rsidP="0081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  <w:bookmarkStart w:id="13" w:name="regl_phr1784"/>
            <w:bookmarkStart w:id="14" w:name="Q0000ZZZZ2FIS3MB"/>
            <w:bookmarkEnd w:id="13"/>
            <w:bookmarkEnd w:id="14"/>
            <w:r w:rsidRPr="008162DB"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  <w:t xml:space="preserve">      </w:t>
            </w:r>
            <w:r w:rsidR="008162DB" w:rsidRPr="008162DB"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  <w:t>Чижиков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8162DB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bookmarkStart w:id="15" w:name="regl_phr1785"/>
            <w:bookmarkEnd w:id="15"/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Чижиков Е.П.</w:t>
            </w:r>
          </w:p>
        </w:tc>
      </w:tr>
      <w:tr w:rsidR="00246E68" w:rsidRPr="00246E68" w:rsidTr="00246E68">
        <w:trPr>
          <w:tblCellSpacing w:w="15" w:type="dxa"/>
        </w:trPr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Q0000ZZZZ2HPK3HE"/>
            <w:bookmarkStart w:id="17" w:name="regl_phr1786"/>
            <w:bookmarkEnd w:id="16"/>
            <w:bookmarkEnd w:id="17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хранению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325C23" w:rsidP="00816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bookmarkStart w:id="18" w:name="regl_phr1787"/>
            <w:bookmarkStart w:id="19" w:name="Q0000ZZZZ2DE83F3"/>
            <w:bookmarkEnd w:id="18"/>
            <w:bookmarkEnd w:id="19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  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13.12.2013</w:t>
            </w:r>
          </w:p>
        </w:tc>
      </w:tr>
    </w:tbl>
    <w:p w:rsidR="00246E68" w:rsidRPr="00246E68" w:rsidRDefault="00246E68" w:rsidP="00246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97"/>
        <w:gridCol w:w="2093"/>
        <w:gridCol w:w="5222"/>
      </w:tblGrid>
      <w:tr w:rsidR="00246E68" w:rsidRPr="00246E68" w:rsidTr="00BD3651">
        <w:trPr>
          <w:trHeight w:val="15"/>
          <w:tblCellSpacing w:w="15" w:type="dxa"/>
        </w:trPr>
        <w:tc>
          <w:tcPr>
            <w:tcW w:w="1995" w:type="dxa"/>
            <w:gridSpan w:val="2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regl_phr1788"/>
            <w:bookmarkEnd w:id="20"/>
          </w:p>
        </w:tc>
        <w:tc>
          <w:tcPr>
            <w:tcW w:w="2063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7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E68" w:rsidRPr="00246E68" w:rsidTr="00BD3651">
        <w:trPr>
          <w:tblCellSpacing w:w="15" w:type="dxa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Q0002ZZZZ28NS3DK"/>
            <w:bookmarkStart w:id="22" w:name="regl_phr1789"/>
            <w:bookmarkEnd w:id="21"/>
            <w:bookmarkEnd w:id="22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</w:p>
        </w:tc>
        <w:tc>
          <w:tcPr>
            <w:tcW w:w="74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922102" w:rsidP="000C3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2DB">
              <w:rPr>
                <w:rFonts w:ascii="Times New Roman" w:hAnsi="Times New Roman" w:cs="Times New Roman"/>
                <w:i/>
                <w:color w:val="BF8F00" w:themeColor="accent4" w:themeShade="BF"/>
              </w:rPr>
              <w:t xml:space="preserve">Перечня типовых управленческих документов, образующихся в </w:t>
            </w:r>
            <w:r w:rsidR="000C3EE6" w:rsidRPr="008162DB">
              <w:rPr>
                <w:rFonts w:ascii="Times New Roman" w:hAnsi="Times New Roman" w:cs="Times New Roman"/>
                <w:i/>
                <w:color w:val="BF8F00" w:themeColor="accent4" w:themeShade="BF"/>
              </w:rPr>
              <w:t>деятельности организаций, с указанием сроков хранения,</w:t>
            </w:r>
          </w:p>
        </w:tc>
      </w:tr>
      <w:tr w:rsidR="00246E68" w:rsidRPr="00246E68" w:rsidTr="00BD3651">
        <w:trPr>
          <w:tblCellSpacing w:w="15" w:type="dxa"/>
        </w:trPr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Q0000ZZZZ1NPS37P"/>
            <w:bookmarkStart w:id="24" w:name="regl_phr1790"/>
            <w:bookmarkEnd w:id="23"/>
            <w:bookmarkEnd w:id="24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246E68" w:rsidRPr="00246E68" w:rsidTr="00BD3651">
        <w:trPr>
          <w:tblCellSpacing w:w="15" w:type="dxa"/>
        </w:trPr>
        <w:tc>
          <w:tcPr>
            <w:tcW w:w="929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0C3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25" w:name="regl_phr1791"/>
            <w:bookmarkEnd w:id="25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3EE6" w:rsidRPr="008162DB">
              <w:rPr>
                <w:rFonts w:ascii="Times New Roman" w:hAnsi="Times New Roman" w:cs="Times New Roman"/>
                <w:i/>
                <w:color w:val="BF8F00" w:themeColor="accent4" w:themeShade="BF"/>
              </w:rPr>
              <w:t>утвержденный 25.08.2010 г. Федеральной архивной службой России</w:t>
            </w:r>
          </w:p>
        </w:tc>
      </w:tr>
      <w:tr w:rsidR="00246E68" w:rsidRPr="00246E68" w:rsidTr="00BD3651">
        <w:trPr>
          <w:tblCellSpacing w:w="15" w:type="dxa"/>
        </w:trPr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Q0000ZZZZ1LFK3AB"/>
            <w:bookmarkStart w:id="27" w:name="regl_phr1792"/>
            <w:bookmarkEnd w:id="26"/>
            <w:bookmarkEnd w:id="27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отобраны к уничтожению как не имеющие научно-исторической ценности и утратившие практическое </w:t>
            </w:r>
          </w:p>
        </w:tc>
      </w:tr>
      <w:tr w:rsidR="00246E68" w:rsidRPr="00246E68" w:rsidTr="00BD3651">
        <w:trPr>
          <w:tblCellSpacing w:w="15" w:type="dxa"/>
        </w:trPr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0C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Q0000ZZZZ20NK39I"/>
            <w:bookmarkStart w:id="29" w:name="regl_phr1793"/>
            <w:bookmarkEnd w:id="28"/>
            <w:bookmarkEnd w:id="29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документы</w:t>
            </w:r>
            <w:r w:rsidR="0032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816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ООО «ЭДЕЛЬВЕЙС»</w:t>
            </w:r>
          </w:p>
        </w:tc>
      </w:tr>
      <w:tr w:rsidR="00246E68" w:rsidRPr="00246E68" w:rsidTr="00BD3651">
        <w:trPr>
          <w:tblCellSpacing w:w="15" w:type="dxa"/>
        </w:trPr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regl_phr1794"/>
            <w:bookmarkEnd w:id="30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0C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regl_phr1795"/>
            <w:bookmarkStart w:id="32" w:name="Q0000ZZZZ1Q7U394"/>
            <w:bookmarkEnd w:id="31"/>
            <w:bookmarkEnd w:id="32"/>
          </w:p>
        </w:tc>
      </w:tr>
    </w:tbl>
    <w:p w:rsidR="00246E68" w:rsidRPr="00246E68" w:rsidRDefault="00246E68" w:rsidP="00246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618"/>
        <w:gridCol w:w="809"/>
        <w:gridCol w:w="1195"/>
        <w:gridCol w:w="937"/>
        <w:gridCol w:w="1431"/>
        <w:gridCol w:w="1275"/>
        <w:gridCol w:w="1582"/>
      </w:tblGrid>
      <w:tr w:rsidR="0072097D" w:rsidRPr="00246E68" w:rsidTr="00246E6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regl_phr1796"/>
            <w:bookmarkEnd w:id="33"/>
          </w:p>
        </w:tc>
        <w:tc>
          <w:tcPr>
            <w:tcW w:w="2033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A2416" w:rsidRPr="00246E68" w:rsidRDefault="005A2416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97D" w:rsidRPr="00246E68" w:rsidTr="00246E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Q0000ZZZZ1QC43BN"/>
            <w:bookmarkStart w:id="35" w:name="Q0001ZZZZ1IO638N"/>
            <w:bookmarkStart w:id="36" w:name="regl_phr1797"/>
            <w:bookmarkEnd w:id="34"/>
            <w:bookmarkEnd w:id="35"/>
            <w:bookmarkEnd w:id="36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regl_phr1798"/>
            <w:bookmarkStart w:id="38" w:name="Q0000ZZZZ1U783ET"/>
            <w:bookmarkEnd w:id="37"/>
            <w:bookmarkEnd w:id="38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(групповой заголовок документов)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regl_phr1799"/>
            <w:bookmarkEnd w:id="39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regl_phr1800"/>
            <w:bookmarkEnd w:id="40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regl_phr1801"/>
            <w:bookmarkEnd w:id="41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ед.хр. по описи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regl_phr1802"/>
            <w:bookmarkEnd w:id="42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ед.хр.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regl_phr1803"/>
            <w:bookmarkEnd w:id="43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хранения и номера статей по перечню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regl_phr1804"/>
            <w:bookmarkEnd w:id="44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2097D" w:rsidRPr="00246E68" w:rsidTr="00246E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Q0003ZZZZ0V8M2QC"/>
            <w:bookmarkStart w:id="46" w:name="regl_phr1805"/>
            <w:bookmarkEnd w:id="45"/>
            <w:bookmarkEnd w:id="46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regl_phr1806"/>
            <w:bookmarkStart w:id="48" w:name="Q0000ZZZZ10PE2UD"/>
            <w:bookmarkEnd w:id="47"/>
            <w:bookmarkEnd w:id="48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regl_phr1807"/>
            <w:bookmarkEnd w:id="49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regl_phr1808"/>
            <w:bookmarkEnd w:id="50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regl_phr1809"/>
            <w:bookmarkEnd w:id="51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regl_phr1810"/>
            <w:bookmarkEnd w:id="52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regl_phr1811"/>
            <w:bookmarkEnd w:id="53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regl_phr1812"/>
            <w:bookmarkEnd w:id="54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2097D" w:rsidRPr="00246E68" w:rsidTr="00246E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regl_phr1813"/>
            <w:bookmarkEnd w:id="55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8162DB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Счета, счета-фактуры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8162DB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01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val="en-US" w:eastAsia="ru-RU"/>
              </w:rPr>
              <w:t>/20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val="en-US" w:eastAsia="ru-RU"/>
              </w:rPr>
              <w:t>0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val="en-US" w:eastAsia="ru-RU"/>
              </w:rPr>
              <w:t>-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247426" w:rsidP="005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2416" w:rsidRPr="008162DB" w:rsidRDefault="0072097D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5</w:t>
            </w:r>
            <w:r w:rsidR="005A2416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 xml:space="preserve"> л, </w:t>
            </w:r>
            <w:r w:rsidR="00246E68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</w:p>
          <w:p w:rsidR="00246E68" w:rsidRPr="008162DB" w:rsidRDefault="00CA7990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ст.351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8162DB" w:rsidP="008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340кг.</w:t>
            </w:r>
          </w:p>
        </w:tc>
      </w:tr>
      <w:tr w:rsidR="0072097D" w:rsidRPr="00246E68" w:rsidTr="00246E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6" w:name="regl_phr1814"/>
            <w:bookmarkEnd w:id="56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8162DB" w:rsidP="008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Договора, контракты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8162DB" w:rsidP="008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CA7990" w:rsidP="008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0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2</w:t>
            </w: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val="en-US" w:eastAsia="ru-RU"/>
              </w:rPr>
              <w:t>/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8162DB" w:rsidP="008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8162DB" w:rsidP="008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2416" w:rsidRPr="008162DB" w:rsidRDefault="00CA7990" w:rsidP="008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5 л,</w:t>
            </w:r>
          </w:p>
          <w:p w:rsidR="00CA7990" w:rsidRPr="008162DB" w:rsidRDefault="00CA7990" w:rsidP="008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Ст.359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8162DB" w:rsidP="008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553кг.</w:t>
            </w:r>
          </w:p>
        </w:tc>
      </w:tr>
    </w:tbl>
    <w:p w:rsidR="00246E68" w:rsidRPr="00246E68" w:rsidRDefault="00246E68" w:rsidP="0024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Q0000ZZZZ1UOE37V"/>
      <w:bookmarkStart w:id="58" w:name="regl_phr1815"/>
      <w:bookmarkStart w:id="59" w:name="Q0001ZZZZ1UOE37V"/>
      <w:bookmarkStart w:id="60" w:name="Q0000ZZZZ1NAS38S"/>
      <w:bookmarkStart w:id="61" w:name="Q0001ZZZZ1NAS38S"/>
      <w:bookmarkEnd w:id="57"/>
      <w:bookmarkEnd w:id="58"/>
      <w:bookmarkEnd w:id="59"/>
      <w:bookmarkEnd w:id="60"/>
      <w:bookmarkEnd w:id="61"/>
      <w:r w:rsidRPr="00246E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</w:t>
      </w:r>
      <w:r w:rsidRPr="00246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выделении к уничтожению документов при подготовке дел к передаче в архив организации, графы 4, 5 не заполняются.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708"/>
        <w:gridCol w:w="1993"/>
        <w:gridCol w:w="551"/>
        <w:gridCol w:w="584"/>
        <w:gridCol w:w="681"/>
        <w:gridCol w:w="1386"/>
        <w:gridCol w:w="187"/>
        <w:gridCol w:w="1182"/>
        <w:gridCol w:w="1114"/>
      </w:tblGrid>
      <w:tr w:rsidR="00BD3651" w:rsidRPr="00246E68" w:rsidTr="007F214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regl_phr1816"/>
            <w:bookmarkEnd w:id="62"/>
          </w:p>
        </w:tc>
        <w:tc>
          <w:tcPr>
            <w:tcW w:w="678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97D" w:rsidRPr="00246E68" w:rsidTr="007F2140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Q0002ZZZZ1NAS38S"/>
            <w:bookmarkStart w:id="64" w:name="regl_phr1817"/>
            <w:bookmarkEnd w:id="63"/>
            <w:bookmarkEnd w:id="64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  <w:r w:rsidR="0072097D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2 (две</w:t>
            </w:r>
            <w:r w:rsidR="005A2416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regl_phr1818"/>
            <w:bookmarkStart w:id="66" w:name="Q0000ZZZZ1I0638U"/>
            <w:bookmarkEnd w:id="65"/>
            <w:bookmarkEnd w:id="66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ед.хр. за 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 xml:space="preserve">2007-2008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regl_phr1819"/>
            <w:bookmarkEnd w:id="67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годы.</w:t>
            </w:r>
          </w:p>
        </w:tc>
      </w:tr>
      <w:tr w:rsidR="00FB34C6" w:rsidRPr="00246E68" w:rsidTr="007F2140">
        <w:trPr>
          <w:tblCellSpacing w:w="15" w:type="dxa"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Q0000ZZZZ22AS3DF"/>
            <w:bookmarkStart w:id="69" w:name="regl_phr1820"/>
            <w:bookmarkEnd w:id="68"/>
            <w:bookmarkEnd w:id="69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50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E68" w:rsidRPr="00246E68" w:rsidTr="007F2140">
        <w:trPr>
          <w:tblCellSpacing w:w="15" w:type="dxa"/>
        </w:trPr>
        <w:tc>
          <w:tcPr>
            <w:tcW w:w="9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regl_phr1821"/>
            <w:bookmarkEnd w:id="70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651" w:rsidRPr="00246E68" w:rsidTr="007F2140">
        <w:trPr>
          <w:tblCellSpacing w:w="15" w:type="dxa"/>
        </w:trPr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Q0000ZZZZ23Q23GE"/>
            <w:bookmarkStart w:id="72" w:name="regl_phr1822"/>
            <w:bookmarkEnd w:id="71"/>
            <w:bookmarkEnd w:id="72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Описи дел постоянного хранения за </w:t>
            </w:r>
          </w:p>
        </w:tc>
        <w:tc>
          <w:tcPr>
            <w:tcW w:w="33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8162DB" w:rsidP="00A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regl_phr1823"/>
            <w:bookmarkStart w:id="74" w:name="Q0000ZZZZ2H723JT"/>
            <w:bookmarkEnd w:id="73"/>
            <w:bookmarkEnd w:id="74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утверждены ЭПК </w:t>
            </w:r>
          </w:p>
        </w:tc>
      </w:tr>
      <w:tr w:rsidR="00246E68" w:rsidRPr="00246E68" w:rsidTr="007F2140">
        <w:trPr>
          <w:tblCellSpacing w:w="15" w:type="dxa"/>
        </w:trPr>
        <w:tc>
          <w:tcPr>
            <w:tcW w:w="929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72097D" w:rsidP="0072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regl_phr1824"/>
            <w:bookmarkEnd w:id="75"/>
            <w:r w:rsidRPr="0072097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</w:p>
        </w:tc>
      </w:tr>
      <w:tr w:rsidR="00246E68" w:rsidRPr="00246E68" w:rsidTr="007F2140">
        <w:trPr>
          <w:tblCellSpacing w:w="15" w:type="dxa"/>
        </w:trPr>
        <w:tc>
          <w:tcPr>
            <w:tcW w:w="929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Q0000ZZZZ2AT63F2"/>
            <w:bookmarkStart w:id="77" w:name="regl_phr1825"/>
            <w:bookmarkEnd w:id="76"/>
            <w:bookmarkEnd w:id="77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архивного учреждения)</w:t>
            </w:r>
          </w:p>
        </w:tc>
      </w:tr>
      <w:tr w:rsidR="0072097D" w:rsidRPr="00246E68" w:rsidTr="007F2140">
        <w:trPr>
          <w:tblCellSpacing w:w="15" w:type="dxa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8F46A0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Q0000ZZZZ1RBO3AR"/>
            <w:bookmarkStart w:id="79" w:name="regl_phr1826"/>
            <w:bookmarkEnd w:id="78"/>
            <w:bookmarkEnd w:id="7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</w:t>
            </w:r>
            <w:r w:rsidR="007F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E68"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81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regl_phr1827"/>
            <w:bookmarkStart w:id="81" w:name="Q0000ZZZZ1RGI3AO"/>
            <w:bookmarkEnd w:id="80"/>
            <w:bookmarkEnd w:id="81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regl_phr1828"/>
            <w:bookmarkEnd w:id="82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46E68" w:rsidRPr="00246E68" w:rsidRDefault="00246E68" w:rsidP="00246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116"/>
        <w:gridCol w:w="1795"/>
        <w:gridCol w:w="1560"/>
        <w:gridCol w:w="2125"/>
      </w:tblGrid>
      <w:tr w:rsidR="00A46858" w:rsidRPr="00246E68" w:rsidTr="00A46858">
        <w:trPr>
          <w:trHeight w:val="15"/>
          <w:tblCellSpacing w:w="15" w:type="dxa"/>
        </w:trPr>
        <w:tc>
          <w:tcPr>
            <w:tcW w:w="2714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regl_phr1829"/>
            <w:bookmarkEnd w:id="83"/>
          </w:p>
        </w:tc>
        <w:tc>
          <w:tcPr>
            <w:tcW w:w="1086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858" w:rsidRPr="00246E68" w:rsidTr="00A46858">
        <w:trPr>
          <w:tblCellSpacing w:w="15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Q0006ZZZZ21M43DO"/>
            <w:bookmarkStart w:id="85" w:name="Q000AZZZZ23P23D2"/>
            <w:bookmarkStart w:id="86" w:name="regl_phr1830"/>
            <w:bookmarkEnd w:id="84"/>
            <w:bookmarkEnd w:id="85"/>
            <w:bookmarkEnd w:id="86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архива (лица,</w:t>
            </w:r>
            <w:r w:rsidR="00BD3651"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6858" w:rsidRPr="00246E68" w:rsidTr="00A46858">
        <w:trPr>
          <w:tblCellSpacing w:w="15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Q0002ZZZZ22HA3FO"/>
            <w:bookmarkStart w:id="88" w:name="regl_phr1831"/>
            <w:bookmarkEnd w:id="87"/>
            <w:bookmarkEnd w:id="88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архив)</w:t>
            </w:r>
          </w:p>
          <w:p w:rsidR="00A46858" w:rsidRPr="00246E68" w:rsidRDefault="00A4685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685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6858" w:rsidRDefault="00A4685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858" w:rsidRPr="00246E68" w:rsidRDefault="008162DB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  <w:t>Особа</w:t>
            </w:r>
            <w:r w:rsidR="00A46858" w:rsidRPr="00A4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A4685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bookmarkStart w:id="89" w:name="regl_phr1832"/>
            <w:bookmarkStart w:id="90" w:name="Q0002ZZZZ2G8M3OH"/>
            <w:bookmarkEnd w:id="89"/>
            <w:bookmarkEnd w:id="90"/>
          </w:p>
          <w:p w:rsidR="00A46858" w:rsidRPr="00246E68" w:rsidRDefault="008162DB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Особа П.П.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A4685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  <w:p w:rsidR="00A46858" w:rsidRPr="00A46858" w:rsidRDefault="00A4685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46858" w:rsidRPr="00246E68" w:rsidRDefault="00A46858" w:rsidP="00A4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46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13.12.2013</w:t>
            </w: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Default="00246E6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regl_phr1833"/>
            <w:bookmarkEnd w:id="91"/>
          </w:p>
          <w:p w:rsidR="00A46858" w:rsidRPr="00246E68" w:rsidRDefault="00A46858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E68" w:rsidRPr="00246E68" w:rsidRDefault="00246E68" w:rsidP="00246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314"/>
        <w:gridCol w:w="1029"/>
        <w:gridCol w:w="363"/>
        <w:gridCol w:w="164"/>
        <w:gridCol w:w="1948"/>
        <w:gridCol w:w="1543"/>
        <w:gridCol w:w="1137"/>
      </w:tblGrid>
      <w:tr w:rsidR="00246E68" w:rsidRPr="00246E68" w:rsidTr="000C3EE6">
        <w:trPr>
          <w:trHeight w:val="15"/>
          <w:tblCellSpacing w:w="15" w:type="dxa"/>
        </w:trPr>
        <w:tc>
          <w:tcPr>
            <w:tcW w:w="4155" w:type="dxa"/>
            <w:gridSpan w:val="3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regl_phr1834"/>
            <w:bookmarkEnd w:id="92"/>
          </w:p>
        </w:tc>
        <w:tc>
          <w:tcPr>
            <w:tcW w:w="333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4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E68" w:rsidRPr="00246E68" w:rsidTr="000C3EE6">
        <w:trPr>
          <w:tblCellSpacing w:w="15" w:type="dxa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Q0002ZZZZ2KMQ3KK"/>
            <w:bookmarkStart w:id="94" w:name="regl_phr1835"/>
            <w:bookmarkEnd w:id="93"/>
            <w:bookmarkEnd w:id="94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E68" w:rsidRPr="00246E68" w:rsidTr="000C3EE6">
        <w:trPr>
          <w:tblCellSpacing w:w="15" w:type="dxa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Q0000ZZZZ2IBI3IQ"/>
            <w:bookmarkStart w:id="96" w:name="regl_phr1836"/>
            <w:bookmarkEnd w:id="95"/>
            <w:bookmarkEnd w:id="96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ЦЭК (ЭК) организации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E68" w:rsidRPr="00246E68" w:rsidTr="000C3EE6">
        <w:trPr>
          <w:tblCellSpacing w:w="15" w:type="dxa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Default="00922102" w:rsidP="0092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Q0000ZZZZ1H2E32P"/>
            <w:bookmarkStart w:id="98" w:name="regl_phr1837"/>
            <w:bookmarkEnd w:id="97"/>
            <w:bookmarkEnd w:id="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162DB" w:rsidRPr="0081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  <w:r w:rsidR="0081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98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6858" w:rsidRPr="00246E68" w:rsidRDefault="00A46858" w:rsidP="0092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E68" w:rsidRPr="00246E68" w:rsidTr="0072097D">
        <w:trPr>
          <w:tblCellSpacing w:w="15" w:type="dxa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regl_phr1838"/>
            <w:bookmarkStart w:id="100" w:name="Q0000ZZZZ1OLU33T"/>
            <w:bookmarkStart w:id="101" w:name="Q0001ZZZZ1OLU33T"/>
            <w:bookmarkStart w:id="102" w:name="Q0002ZZZZ1OLU33T"/>
            <w:bookmarkStart w:id="103" w:name="regl_phr1839"/>
            <w:bookmarkStart w:id="104" w:name="Q0001ZZZZ130I2U9"/>
            <w:bookmarkStart w:id="105" w:name="Q0002ZZZZ29843EA"/>
            <w:bookmarkStart w:id="106" w:name="regl_phr1841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в количестве </w:t>
            </w:r>
          </w:p>
        </w:tc>
        <w:tc>
          <w:tcPr>
            <w:tcW w:w="533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922102" w:rsidP="0092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2</w:t>
            </w:r>
            <w:r w:rsidR="008162DB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 xml:space="preserve"> (ДВЕ)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regl_phr1842"/>
            <w:bookmarkStart w:id="108" w:name="Q0000ZZZZ1IJE389"/>
            <w:bookmarkEnd w:id="107"/>
            <w:bookmarkEnd w:id="108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ед.хр.:</w:t>
            </w:r>
          </w:p>
        </w:tc>
      </w:tr>
      <w:tr w:rsidR="00246E68" w:rsidRPr="00246E68" w:rsidTr="0072097D">
        <w:trPr>
          <w:tblCellSpacing w:w="15" w:type="dxa"/>
        </w:trPr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regl_phr1843"/>
            <w:bookmarkEnd w:id="109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E68" w:rsidRPr="00246E68" w:rsidTr="0072097D">
        <w:trPr>
          <w:tblCellSpacing w:w="15" w:type="dxa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Q0000ZZZZ1U4G3A2"/>
            <w:bookmarkStart w:id="111" w:name="regl_phr1844"/>
            <w:bookmarkEnd w:id="110"/>
            <w:bookmarkEnd w:id="111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бумажном носителе весом 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8162DB" w:rsidP="0092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regl_phr1845"/>
            <w:bookmarkStart w:id="113" w:name="Q0000ZZZZ1LAA38B"/>
            <w:bookmarkEnd w:id="112"/>
            <w:bookmarkEnd w:id="113"/>
            <w:proofErr w:type="gramStart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сданы на уничтожение;</w:t>
            </w:r>
          </w:p>
        </w:tc>
      </w:tr>
      <w:tr w:rsidR="00246E68" w:rsidRPr="00246E68" w:rsidTr="0072097D">
        <w:trPr>
          <w:tblCellSpacing w:w="15" w:type="dxa"/>
        </w:trPr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regl_phr1846"/>
            <w:bookmarkEnd w:id="114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E68" w:rsidRPr="00246E68" w:rsidTr="0072097D">
        <w:trPr>
          <w:tblCellSpacing w:w="15" w:type="dxa"/>
        </w:trPr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Q0000ZZZZ1PFA38U"/>
            <w:bookmarkStart w:id="116" w:name="regl_phr1847"/>
            <w:bookmarkEnd w:id="115"/>
            <w:bookmarkEnd w:id="116"/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электронном носителе сданы на уничтожение 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097D" w:rsidRPr="008162DB"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  <w:t>Удаление файлов на электронных носителях</w:t>
            </w:r>
          </w:p>
        </w:tc>
      </w:tr>
      <w:tr w:rsidR="00246E68" w:rsidRPr="00246E68" w:rsidTr="0072097D">
        <w:trPr>
          <w:tblCellSpacing w:w="15" w:type="dxa"/>
        </w:trPr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E68" w:rsidRPr="00246E68" w:rsidRDefault="0072097D" w:rsidP="00246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regl_phr1848"/>
            <w:bookmarkStart w:id="118" w:name="Q0000ZZZZ228K3EB"/>
            <w:bookmarkStart w:id="119" w:name="regl_phr1849"/>
            <w:bookmarkEnd w:id="117"/>
            <w:bookmarkEnd w:id="118"/>
            <w:bookmarkEnd w:id="1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246E68"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 уничтожения)</w:t>
            </w:r>
          </w:p>
        </w:tc>
      </w:tr>
    </w:tbl>
    <w:p w:rsidR="00246E68" w:rsidRPr="00246E68" w:rsidRDefault="00246E68" w:rsidP="00246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1555"/>
        <w:gridCol w:w="1463"/>
        <w:gridCol w:w="243"/>
        <w:gridCol w:w="2457"/>
      </w:tblGrid>
      <w:tr w:rsidR="00247426" w:rsidRPr="00246E68" w:rsidTr="00BD3651">
        <w:trPr>
          <w:trHeight w:val="15"/>
          <w:tblCellSpacing w:w="15" w:type="dxa"/>
        </w:trPr>
        <w:tc>
          <w:tcPr>
            <w:tcW w:w="3945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regl_phr1850"/>
            <w:bookmarkEnd w:id="120"/>
          </w:p>
        </w:tc>
        <w:tc>
          <w:tcPr>
            <w:tcW w:w="1100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Align w:val="center"/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426" w:rsidRPr="00246E68" w:rsidTr="00BD3651">
        <w:trPr>
          <w:tblCellSpacing w:w="15" w:type="dxa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7426" w:rsidRDefault="00247426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Q0002ZZZZ261A3FQ"/>
            <w:bookmarkStart w:id="122" w:name="regl_phr1851"/>
            <w:bookmarkEnd w:id="121"/>
            <w:bookmarkEnd w:id="1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работника, сдавшего документы:   </w:t>
            </w:r>
          </w:p>
          <w:p w:rsidR="00247426" w:rsidRPr="008162DB" w:rsidRDefault="00986DCE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Ведущий</w:t>
            </w:r>
            <w:r w:rsidR="00247426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 xml:space="preserve"> бухгалтер   </w:t>
            </w:r>
          </w:p>
          <w:p w:rsidR="00246E68" w:rsidRPr="00246E68" w:rsidRDefault="00247426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зменения в учетные документы </w:t>
            </w: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7426" w:rsidRPr="008162DB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</w:p>
          <w:p w:rsidR="00247426" w:rsidRPr="008162DB" w:rsidRDefault="00247426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247426" w:rsidRPr="008162DB" w:rsidRDefault="00247426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246E68" w:rsidRPr="008162DB" w:rsidRDefault="008162DB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  <w:t>Уничтожало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7426" w:rsidRPr="008162DB" w:rsidRDefault="00247426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247426" w:rsidRPr="008162DB" w:rsidRDefault="00247426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247426" w:rsidRPr="008162DB" w:rsidRDefault="00247426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246E68" w:rsidRPr="008162DB" w:rsidRDefault="008162DB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Уничтожало А.А.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8162DB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7426" w:rsidRPr="008162DB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</w:p>
          <w:p w:rsidR="00247426" w:rsidRPr="008162DB" w:rsidRDefault="00247426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247426" w:rsidRPr="008162DB" w:rsidRDefault="00247426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246E68" w:rsidRPr="008162DB" w:rsidRDefault="008162DB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13.12.2013</w:t>
            </w:r>
          </w:p>
        </w:tc>
      </w:tr>
      <w:tr w:rsidR="00247426" w:rsidRPr="00246E68" w:rsidTr="00BD3651">
        <w:trPr>
          <w:tblCellSpacing w:w="15" w:type="dxa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Q0000ZZZZ2BAS3MV"/>
            <w:bookmarkStart w:id="124" w:name="regl_phr1852"/>
            <w:bookmarkStart w:id="125" w:name="Q0000ZZZZ2QRO3P4"/>
            <w:bookmarkStart w:id="126" w:name="regl_phr1855"/>
            <w:bookmarkEnd w:id="123"/>
            <w:bookmarkEnd w:id="124"/>
            <w:bookmarkEnd w:id="125"/>
            <w:bookmarkEnd w:id="126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6E68" w:rsidRPr="00246E68" w:rsidRDefault="00246E68" w:rsidP="0024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651" w:rsidRPr="00246E68" w:rsidTr="00BD3651">
        <w:trPr>
          <w:tblCellSpacing w:w="15" w:type="dxa"/>
        </w:trPr>
        <w:tc>
          <w:tcPr>
            <w:tcW w:w="3945" w:type="dxa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D3651" w:rsidRDefault="00BD3651" w:rsidP="00BD3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Q0001ZZZZ2QO63O6"/>
            <w:bookmarkStart w:id="128" w:name="regl_phr1856"/>
            <w:bookmarkEnd w:id="127"/>
            <w:bookmarkEnd w:id="1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ра</w:t>
            </w:r>
            <w:r w:rsidR="008F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 архива, внесшего изменения в учетные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BD3651" w:rsidRPr="008162DB" w:rsidRDefault="008162DB" w:rsidP="00BD3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Главный бухгалтер</w:t>
            </w:r>
            <w:r w:rsidR="00BD3651"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 xml:space="preserve">  </w:t>
            </w:r>
          </w:p>
          <w:p w:rsidR="00BD3651" w:rsidRDefault="00BD3651" w:rsidP="00BD3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_GoBack"/>
            <w:bookmarkEnd w:id="129"/>
          </w:p>
          <w:p w:rsidR="00BD3651" w:rsidRPr="00246E68" w:rsidRDefault="00BD3651" w:rsidP="00BD3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</w:p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8F46A0" w:rsidRPr="008162DB" w:rsidRDefault="008F46A0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BD3651" w:rsidRPr="008162DB" w:rsidRDefault="008162DB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i/>
                <w:color w:val="BF8F00" w:themeColor="accent4" w:themeShade="BF"/>
                <w:sz w:val="24"/>
                <w:szCs w:val="24"/>
                <w:lang w:eastAsia="ru-RU"/>
              </w:rPr>
              <w:t>Особа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8F46A0" w:rsidRPr="008162DB" w:rsidRDefault="008F46A0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BD3651" w:rsidRPr="008162DB" w:rsidRDefault="008162DB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Особа П.П.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 </w:t>
            </w:r>
          </w:p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BD3651" w:rsidRPr="008162DB" w:rsidRDefault="00BD3651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8F46A0" w:rsidRPr="008162DB" w:rsidRDefault="008F46A0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</w:p>
          <w:p w:rsidR="00BD3651" w:rsidRPr="008162DB" w:rsidRDefault="008162DB" w:rsidP="00BD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</w:pPr>
            <w:r w:rsidRPr="008162DB">
              <w:rPr>
                <w:rFonts w:ascii="Times New Roman" w:eastAsia="Times New Roman" w:hAnsi="Times New Roman" w:cs="Times New Roman"/>
                <w:color w:val="BF8F00" w:themeColor="accent4" w:themeShade="BF"/>
                <w:sz w:val="24"/>
                <w:szCs w:val="24"/>
                <w:lang w:eastAsia="ru-RU"/>
              </w:rPr>
              <w:t>13.12.2013г.</w:t>
            </w:r>
          </w:p>
        </w:tc>
      </w:tr>
      <w:tr w:rsidR="00247426" w:rsidRPr="00246E68" w:rsidTr="00BD3651">
        <w:trPr>
          <w:tblCellSpacing w:w="15" w:type="dxa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7426" w:rsidRPr="00246E68" w:rsidRDefault="00247426" w:rsidP="0024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Q0000ZZZZ27P23JI"/>
            <w:bookmarkStart w:id="131" w:name="regl_phr1857"/>
            <w:bookmarkStart w:id="132" w:name="Q0004ZZZZ2C6A3GM"/>
            <w:bookmarkStart w:id="133" w:name="regl_phr1861"/>
            <w:bookmarkEnd w:id="130"/>
            <w:bookmarkEnd w:id="131"/>
            <w:bookmarkEnd w:id="132"/>
            <w:bookmarkEnd w:id="133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7426" w:rsidRPr="00246E68" w:rsidRDefault="00247426" w:rsidP="0024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7426" w:rsidRPr="00246E68" w:rsidRDefault="00247426" w:rsidP="0024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7426" w:rsidRPr="00246E68" w:rsidRDefault="00247426" w:rsidP="0024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7426" w:rsidRPr="00246E68" w:rsidRDefault="00247426" w:rsidP="0024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7BBE" w:rsidRDefault="008162DB"/>
    <w:sectPr w:rsidR="00C7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E"/>
    <w:rsid w:val="000C3EE6"/>
    <w:rsid w:val="00115E5B"/>
    <w:rsid w:val="00246E68"/>
    <w:rsid w:val="00247426"/>
    <w:rsid w:val="00325C23"/>
    <w:rsid w:val="003A50CA"/>
    <w:rsid w:val="005A2416"/>
    <w:rsid w:val="006143AE"/>
    <w:rsid w:val="0072097D"/>
    <w:rsid w:val="00765008"/>
    <w:rsid w:val="007F2140"/>
    <w:rsid w:val="008162DB"/>
    <w:rsid w:val="008F46A0"/>
    <w:rsid w:val="00922102"/>
    <w:rsid w:val="00986DCE"/>
    <w:rsid w:val="00A46858"/>
    <w:rsid w:val="00BD3651"/>
    <w:rsid w:val="00CA7990"/>
    <w:rsid w:val="00F062B3"/>
    <w:rsid w:val="00FA3C2E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4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4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выделении документов к уничтожению</dc:title>
  <dc:creator>ArhivaNet</dc:creator>
  <cp:keywords>Пример заполнения акта о выделении документов к уничтожению, форма акта о выделении документов к уничтожению</cp:keywords>
  <cp:lastModifiedBy>RePack by Diakov</cp:lastModifiedBy>
  <cp:revision>2</cp:revision>
  <dcterms:created xsi:type="dcterms:W3CDTF">2017-10-13T14:47:00Z</dcterms:created>
  <dcterms:modified xsi:type="dcterms:W3CDTF">2017-10-13T14:47:00Z</dcterms:modified>
</cp:coreProperties>
</file>